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B8C3E" w14:textId="277985EA" w:rsidR="00FE5324" w:rsidRDefault="00FE5324" w:rsidP="00FE5324">
      <w:pPr>
        <w:pStyle w:val="NormaleWeb"/>
        <w:spacing w:before="0" w:beforeAutospacing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131FD2" wp14:editId="04B8B5E0">
            <wp:simplePos x="0" y="0"/>
            <wp:positionH relativeFrom="margin">
              <wp:posOffset>0</wp:posOffset>
            </wp:positionH>
            <wp:positionV relativeFrom="margin">
              <wp:posOffset>350520</wp:posOffset>
            </wp:positionV>
            <wp:extent cx="1600200" cy="1504950"/>
            <wp:effectExtent l="0" t="0" r="0" b="0"/>
            <wp:wrapSquare wrapText="bothSides"/>
            <wp:docPr id="6" name="Immagine 6" descr="Società Italiana Sistema 118 (@SIS_118) | Twit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 descr="Società Italiana Sistema 118 (@SIS_118) | Twitter"/>
                    <pic:cNvPicPr>
                      <a:picLocks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EDC4D" w14:textId="1A464AB8" w:rsidR="00FE5324" w:rsidRDefault="00FE5324" w:rsidP="00FE5324">
      <w:pPr>
        <w:pStyle w:val="NormaleWeb"/>
        <w:spacing w:before="0" w:beforeAutospacing="0"/>
      </w:pPr>
    </w:p>
    <w:p w14:paraId="77ACC300" w14:textId="77777777" w:rsidR="00FE5324" w:rsidRDefault="00FE5324" w:rsidP="00FE5324">
      <w:pPr>
        <w:pStyle w:val="NormaleWeb"/>
        <w:spacing w:before="0" w:beforeAutospacing="0"/>
      </w:pPr>
    </w:p>
    <w:p w14:paraId="5C35F9F7" w14:textId="77777777" w:rsidR="00FE5324" w:rsidRDefault="00FE5324" w:rsidP="00FE5324">
      <w:pPr>
        <w:pStyle w:val="NormaleWeb"/>
        <w:spacing w:before="0" w:beforeAutospacing="0"/>
      </w:pPr>
    </w:p>
    <w:p w14:paraId="69DBD5DB" w14:textId="77777777" w:rsidR="00FE5324" w:rsidRDefault="00FE5324" w:rsidP="00FE5324">
      <w:pPr>
        <w:pStyle w:val="NormaleWeb"/>
        <w:spacing w:before="0" w:beforeAutospacing="0"/>
      </w:pPr>
    </w:p>
    <w:p w14:paraId="18A28333" w14:textId="77777777" w:rsidR="00FE5324" w:rsidRDefault="00FE5324" w:rsidP="00FE5324">
      <w:pPr>
        <w:pStyle w:val="NormaleWeb"/>
        <w:spacing w:before="0" w:beforeAutospacing="0"/>
      </w:pPr>
    </w:p>
    <w:p w14:paraId="4B4F47DD" w14:textId="1456F0D0" w:rsidR="00C21A5B" w:rsidRPr="00E91E07" w:rsidRDefault="00E91E07" w:rsidP="00FE5324">
      <w:pPr>
        <w:pStyle w:val="NormaleWeb"/>
        <w:spacing w:before="0" w:beforeAutospacing="0"/>
        <w:rPr>
          <w:b/>
          <w:bCs/>
        </w:rPr>
      </w:pPr>
      <w:r w:rsidRPr="00E91E07">
        <w:rPr>
          <w:b/>
          <w:bCs/>
        </w:rPr>
        <w:t>Taranto, 7 aprile 2025</w:t>
      </w:r>
    </w:p>
    <w:p w14:paraId="77692110" w14:textId="43910E06" w:rsidR="00B620FD" w:rsidRDefault="00FE5324" w:rsidP="00B620FD">
      <w:pPr>
        <w:pStyle w:val="Corpo"/>
        <w:tabs>
          <w:tab w:val="left" w:pos="567"/>
        </w:tabs>
        <w:ind w:right="113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C61">
        <w:rPr>
          <w:rFonts w:ascii="Times New Roman" w:hAnsi="Times New Roman" w:cs="Times New Roman"/>
          <w:b/>
          <w:sz w:val="32"/>
          <w:szCs w:val="32"/>
        </w:rPr>
        <w:t>A</w:t>
      </w:r>
      <w:r w:rsidRPr="00B620FD">
        <w:rPr>
          <w:rFonts w:ascii="Times New Roman" w:hAnsi="Times New Roman" w:cs="Times New Roman"/>
          <w:b/>
          <w:sz w:val="32"/>
          <w:szCs w:val="32"/>
        </w:rPr>
        <w:t xml:space="preserve">VVISO </w:t>
      </w:r>
      <w:r w:rsidR="00B620FD" w:rsidRPr="00B620FD">
        <w:rPr>
          <w:rFonts w:ascii="Times New Roman" w:hAnsi="Times New Roman" w:cs="Times New Roman"/>
          <w:b/>
          <w:sz w:val="32"/>
          <w:szCs w:val="32"/>
        </w:rPr>
        <w:t>proroga termini</w:t>
      </w:r>
    </w:p>
    <w:p w14:paraId="50072672" w14:textId="77777777" w:rsidR="00B620FD" w:rsidRDefault="00B620FD" w:rsidP="00B620FD">
      <w:pPr>
        <w:pStyle w:val="Corpo"/>
        <w:tabs>
          <w:tab w:val="left" w:pos="567"/>
        </w:tabs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8E53DC" w14:textId="4B599BAE" w:rsidR="00B620FD" w:rsidRDefault="00B620FD" w:rsidP="00B620FD">
      <w:pPr>
        <w:pStyle w:val="Corpo"/>
        <w:tabs>
          <w:tab w:val="left" w:pos="567"/>
        </w:tabs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A5B">
        <w:rPr>
          <w:rFonts w:ascii="Times New Roman" w:hAnsi="Times New Roman" w:cs="Times New Roman"/>
          <w:b/>
          <w:sz w:val="28"/>
          <w:szCs w:val="28"/>
        </w:rPr>
        <w:t>Son</w:t>
      </w:r>
      <w:r w:rsidR="0042669A">
        <w:rPr>
          <w:rFonts w:ascii="Times New Roman" w:hAnsi="Times New Roman" w:cs="Times New Roman"/>
          <w:b/>
          <w:sz w:val="28"/>
          <w:szCs w:val="28"/>
        </w:rPr>
        <w:t xml:space="preserve">o prorogati </w:t>
      </w:r>
      <w:r w:rsidR="0042669A" w:rsidRPr="0042669A">
        <w:rPr>
          <w:rFonts w:ascii="Times New Roman" w:hAnsi="Times New Roman" w:cs="Times New Roman"/>
          <w:b/>
          <w:sz w:val="28"/>
          <w:szCs w:val="28"/>
          <w:highlight w:val="yellow"/>
        </w:rPr>
        <w:t>al 30 aprile 2025</w:t>
      </w:r>
      <w:r w:rsidRPr="0042669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i</w:t>
      </w:r>
      <w:r w:rsidRPr="00C21A5B">
        <w:rPr>
          <w:rFonts w:ascii="Times New Roman" w:hAnsi="Times New Roman" w:cs="Times New Roman"/>
          <w:b/>
          <w:sz w:val="28"/>
          <w:szCs w:val="28"/>
        </w:rPr>
        <w:t xml:space="preserve"> termini per la presentazione delle istanze relative all’ </w:t>
      </w:r>
      <w:r>
        <w:rPr>
          <w:rFonts w:ascii="Times New Roman" w:hAnsi="Times New Roman" w:cs="Times New Roman"/>
          <w:b/>
          <w:sz w:val="28"/>
          <w:szCs w:val="28"/>
        </w:rPr>
        <w:t xml:space="preserve">AVVISO </w:t>
      </w:r>
      <w:r w:rsidRPr="00BB6E25">
        <w:rPr>
          <w:rFonts w:ascii="Times New Roman" w:hAnsi="Times New Roman" w:cs="Times New Roman"/>
          <w:b/>
          <w:sz w:val="28"/>
          <w:szCs w:val="28"/>
        </w:rPr>
        <w:t>ESPLORATIVO DEL MERCATO</w:t>
      </w:r>
      <w:r>
        <w:rPr>
          <w:rFonts w:ascii="Times New Roman" w:hAnsi="Times New Roman" w:cs="Times New Roman"/>
          <w:b/>
          <w:sz w:val="28"/>
          <w:szCs w:val="28"/>
        </w:rPr>
        <w:t xml:space="preserve"> per l</w:t>
      </w:r>
      <w:r w:rsidRPr="00BB6E25">
        <w:rPr>
          <w:rFonts w:ascii="Times New Roman" w:hAnsi="Times New Roman" w:cs="Times New Roman"/>
          <w:b/>
          <w:sz w:val="28"/>
          <w:szCs w:val="28"/>
        </w:rPr>
        <w:t>a ricerca di un partner tecnico per la costituzione di un partenariato pubblico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E25">
        <w:rPr>
          <w:rFonts w:ascii="Times New Roman" w:hAnsi="Times New Roman" w:cs="Times New Roman"/>
          <w:b/>
          <w:sz w:val="28"/>
          <w:szCs w:val="28"/>
        </w:rPr>
        <w:t>per la sperimentazi</w:t>
      </w:r>
      <w:r w:rsidRPr="00B620FD">
        <w:rPr>
          <w:rFonts w:ascii="Times New Roman" w:hAnsi="Times New Roman" w:cs="Times New Roman"/>
          <w:bCs/>
          <w:sz w:val="28"/>
          <w:szCs w:val="28"/>
        </w:rPr>
        <w:t>one</w:t>
      </w:r>
      <w:r w:rsidRPr="00BB6E25">
        <w:rPr>
          <w:rFonts w:ascii="Times New Roman" w:hAnsi="Times New Roman" w:cs="Times New Roman"/>
          <w:b/>
          <w:sz w:val="28"/>
          <w:szCs w:val="28"/>
        </w:rPr>
        <w:t>, attuazione e sviluppo del progetto della SIS 118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B6E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33F503" w14:textId="77777777" w:rsidR="00B620FD" w:rsidRPr="00FE5324" w:rsidRDefault="00B620FD" w:rsidP="00B620FD">
      <w:pPr>
        <w:pStyle w:val="Corpo"/>
        <w:tabs>
          <w:tab w:val="left" w:pos="567"/>
        </w:tabs>
        <w:ind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5B">
        <w:rPr>
          <w:rFonts w:ascii="Times New Roman" w:hAnsi="Times New Roman" w:cs="Times New Roman"/>
          <w:b/>
          <w:sz w:val="28"/>
          <w:szCs w:val="28"/>
        </w:rPr>
        <w:t>“SEUAM” “Sanitary Emergency Urban Air Mobility”.</w:t>
      </w:r>
    </w:p>
    <w:p w14:paraId="7E72AEE4" w14:textId="77777777" w:rsidR="00B620FD" w:rsidRPr="00B620FD" w:rsidRDefault="00B620FD" w:rsidP="00B620FD">
      <w:pPr>
        <w:pStyle w:val="Corpo"/>
        <w:tabs>
          <w:tab w:val="left" w:pos="567"/>
        </w:tabs>
        <w:ind w:right="113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65B630EE" w14:textId="27C2C42B" w:rsidR="00F50E3A" w:rsidRPr="00C21A5B" w:rsidRDefault="00F50E3A" w:rsidP="00C21A5B">
      <w:pPr>
        <w:pStyle w:val="NormaleWeb"/>
        <w:spacing w:before="0" w:beforeAutospacing="0" w:after="0" w:afterAutospacing="0"/>
        <w:ind w:right="-143"/>
        <w:jc w:val="both"/>
      </w:pPr>
      <w:r w:rsidRPr="00C21A5B">
        <w:t>Le società e le associazioni che avessero già presentato istanza a seguito del precedente avviso verranno ricontattate a mezzo PEC dalla SIS 118 e non dovranno ripresentare domanda.</w:t>
      </w:r>
    </w:p>
    <w:p w14:paraId="1EF155B4" w14:textId="77777777" w:rsidR="00F50E3A" w:rsidRDefault="00F50E3A" w:rsidP="00C21A5B">
      <w:pPr>
        <w:pStyle w:val="NormaleWeb"/>
        <w:spacing w:before="0" w:beforeAutospacing="0" w:after="0" w:afterAutospacing="0"/>
        <w:ind w:right="-143"/>
        <w:jc w:val="both"/>
      </w:pPr>
      <w:r>
        <w:t>Le manifestazioni di interesse pervenute entro la prima scadenza verranno computate nel calcolo del numero complessivo di manifestazioni pervenute entro il nuovo termine, senza necessità di nuova presentazione.</w:t>
      </w:r>
    </w:p>
    <w:p w14:paraId="0AD0D34B" w14:textId="77777777" w:rsidR="00F50E3A" w:rsidRDefault="00F50E3A" w:rsidP="00C21A5B">
      <w:pPr>
        <w:pStyle w:val="NormaleWeb"/>
        <w:spacing w:before="0" w:beforeAutospacing="0" w:after="0" w:afterAutospacing="0"/>
        <w:ind w:right="-143"/>
        <w:jc w:val="both"/>
      </w:pPr>
      <w:r>
        <w:t xml:space="preserve"> Il rispetto della prima scadenza da parte degli operatori non attribuisce alcuna precedenza /priorità ai fini dell’individuazione degli operatori economici che saranno invitati a presentare l’offerta.</w:t>
      </w:r>
    </w:p>
    <w:p w14:paraId="43E7DE0A" w14:textId="1698E9DC" w:rsidR="00C21A5B" w:rsidRDefault="00F50E3A" w:rsidP="00C21A5B">
      <w:pPr>
        <w:pStyle w:val="NormaleWeb"/>
        <w:spacing w:before="0" w:beforeAutospacing="0" w:after="0" w:afterAutospacing="0"/>
        <w:ind w:right="-143"/>
        <w:jc w:val="both"/>
      </w:pPr>
      <w:r>
        <w:t>Resta invariata ogni altra condizione contenuta nell’Avv</w:t>
      </w:r>
      <w:r w:rsidR="0042669A">
        <w:t xml:space="preserve">iso pubblicato il </w:t>
      </w:r>
      <w:r w:rsidR="00E91E07">
        <w:t>10 marzo 2025</w:t>
      </w:r>
      <w:r>
        <w:t xml:space="preserve"> Sarà ripubblicato l’Avviso contenente la nuova scadenza</w:t>
      </w:r>
      <w:r w:rsidR="00C21A5B">
        <w:t>.</w:t>
      </w:r>
    </w:p>
    <w:p w14:paraId="70469BE8" w14:textId="77777777" w:rsidR="00B620FD" w:rsidRDefault="00B620FD" w:rsidP="00C21A5B">
      <w:pPr>
        <w:pStyle w:val="NormaleWeb"/>
        <w:spacing w:before="0" w:beforeAutospacing="0" w:after="0" w:afterAutospacing="0"/>
        <w:ind w:right="-143"/>
        <w:jc w:val="both"/>
      </w:pPr>
    </w:p>
    <w:p w14:paraId="43766AAF" w14:textId="69E0CDDE" w:rsidR="00C21A5B" w:rsidRPr="000770B7" w:rsidRDefault="00C21A5B" w:rsidP="00C21A5B">
      <w:pPr>
        <w:pStyle w:val="NormaleWeb"/>
        <w:spacing w:before="0" w:beforeAutospacing="0" w:after="0" w:afterAutospacing="0"/>
        <w:ind w:right="-143"/>
        <w:jc w:val="both"/>
        <w:rPr>
          <w:b/>
          <w:bCs/>
          <w:sz w:val="20"/>
          <w:szCs w:val="20"/>
        </w:rPr>
      </w:pPr>
      <w:r w:rsidRPr="000770B7">
        <w:rPr>
          <w:b/>
          <w:bCs/>
          <w:sz w:val="20"/>
          <w:szCs w:val="20"/>
        </w:rPr>
        <w:t>Il Responsabile del Procedimento</w:t>
      </w:r>
    </w:p>
    <w:p w14:paraId="0A492D4D" w14:textId="77777777" w:rsidR="00C21A5B" w:rsidRPr="000770B7" w:rsidRDefault="00C21A5B" w:rsidP="00C21A5B">
      <w:pPr>
        <w:pStyle w:val="NormaleWeb"/>
        <w:spacing w:before="0" w:beforeAutospacing="0" w:after="0" w:afterAutospacing="0"/>
        <w:ind w:right="-143"/>
        <w:jc w:val="both"/>
        <w:rPr>
          <w:b/>
          <w:bCs/>
          <w:sz w:val="20"/>
          <w:szCs w:val="20"/>
        </w:rPr>
      </w:pPr>
      <w:r w:rsidRPr="000770B7">
        <w:rPr>
          <w:b/>
          <w:bCs/>
          <w:sz w:val="20"/>
          <w:szCs w:val="20"/>
        </w:rPr>
        <w:t>Dott. Vincenzo Conte</w:t>
      </w:r>
    </w:p>
    <w:p w14:paraId="36A222BB" w14:textId="77777777" w:rsidR="00C21A5B" w:rsidRDefault="00C21A5B" w:rsidP="00C21A5B">
      <w:pPr>
        <w:pStyle w:val="NormaleWeb"/>
        <w:spacing w:before="0" w:beforeAutospacing="0" w:after="0" w:afterAutospacing="0"/>
        <w:ind w:right="-143"/>
        <w:jc w:val="both"/>
      </w:pPr>
    </w:p>
    <w:p w14:paraId="50111992" w14:textId="77777777" w:rsidR="00C21A5B" w:rsidRPr="00B620FD" w:rsidRDefault="00C21A5B" w:rsidP="00B620FD">
      <w:pPr>
        <w:pStyle w:val="NormaleWeb"/>
        <w:spacing w:before="0" w:beforeAutospacing="0" w:after="0" w:afterAutospacing="0"/>
        <w:ind w:right="-143"/>
        <w:jc w:val="center"/>
        <w:rPr>
          <w:b/>
          <w:bCs/>
        </w:rPr>
      </w:pPr>
      <w:r w:rsidRPr="00B620FD">
        <w:rPr>
          <w:b/>
          <w:bCs/>
        </w:rPr>
        <w:t>Il Presidente della SIS 118</w:t>
      </w:r>
    </w:p>
    <w:p w14:paraId="1AC14F2E" w14:textId="77777777" w:rsidR="00C21A5B" w:rsidRPr="00B620FD" w:rsidRDefault="00C21A5B" w:rsidP="00B620FD">
      <w:pPr>
        <w:pStyle w:val="NormaleWeb"/>
        <w:spacing w:before="0" w:beforeAutospacing="0" w:after="0" w:afterAutospacing="0"/>
        <w:ind w:right="-143"/>
        <w:jc w:val="center"/>
        <w:rPr>
          <w:b/>
          <w:bCs/>
        </w:rPr>
      </w:pPr>
      <w:r w:rsidRPr="00B620FD">
        <w:rPr>
          <w:b/>
          <w:bCs/>
        </w:rPr>
        <w:t>Mario Balzanelli</w:t>
      </w:r>
    </w:p>
    <w:p w14:paraId="6F8E2DBA" w14:textId="77777777" w:rsidR="001D2C74" w:rsidRDefault="00E91E07"/>
    <w:sectPr w:rsidR="001D2C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24"/>
    <w:rsid w:val="000770B7"/>
    <w:rsid w:val="0042669A"/>
    <w:rsid w:val="00507CE2"/>
    <w:rsid w:val="00722E9C"/>
    <w:rsid w:val="00870C61"/>
    <w:rsid w:val="00B620FD"/>
    <w:rsid w:val="00C21A5B"/>
    <w:rsid w:val="00D43BD4"/>
    <w:rsid w:val="00E91E07"/>
    <w:rsid w:val="00F50E3A"/>
    <w:rsid w:val="00F70147"/>
    <w:rsid w:val="00FE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EC4F"/>
  <w15:chartTrackingRefBased/>
  <w15:docId w15:val="{4D677980-3900-4279-BDE4-9A4E9161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E5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532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Corpo">
    <w:name w:val="Corpo"/>
    <w:rsid w:val="00FE53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about:bl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Comitato campania</dc:creator>
  <cp:keywords/>
  <dc:description/>
  <cp:lastModifiedBy>Comitato campania</cp:lastModifiedBy>
  <cp:revision>3</cp:revision>
  <dcterms:created xsi:type="dcterms:W3CDTF">2025-04-07T16:56:00Z</dcterms:created>
  <dcterms:modified xsi:type="dcterms:W3CDTF">2025-04-07T17:07:00Z</dcterms:modified>
</cp:coreProperties>
</file>